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0A" w:rsidRPr="003E09E1" w:rsidRDefault="00525B0A" w:rsidP="00525B0A">
      <w:pPr>
        <w:jc w:val="center"/>
        <w:outlineLvl w:val="0"/>
        <w:rPr>
          <w:b/>
          <w:sz w:val="28"/>
          <w:szCs w:val="28"/>
          <w:lang w:val="en-GB"/>
        </w:rPr>
      </w:pPr>
      <w:r w:rsidRPr="003E09E1">
        <w:rPr>
          <w:b/>
          <w:sz w:val="28"/>
          <w:szCs w:val="28"/>
          <w:lang w:val="en-GB"/>
        </w:rPr>
        <w:t>ÚRAD PRE REGULÁCIU SIEŤOVÝCH ODVETVÍ</w:t>
      </w:r>
    </w:p>
    <w:p w:rsidR="00525B0A" w:rsidRPr="003E09E1" w:rsidRDefault="00525B0A" w:rsidP="00525B0A">
      <w:pPr>
        <w:pBdr>
          <w:bottom w:val="single" w:sz="4" w:space="1" w:color="auto"/>
        </w:pBdr>
        <w:jc w:val="center"/>
        <w:outlineLvl w:val="0"/>
        <w:rPr>
          <w:lang w:val="en-GB"/>
        </w:rPr>
      </w:pPr>
      <w:proofErr w:type="spellStart"/>
      <w:r w:rsidRPr="003E09E1">
        <w:rPr>
          <w:lang w:val="en-GB"/>
        </w:rPr>
        <w:t>Bajkalská</w:t>
      </w:r>
      <w:proofErr w:type="spellEnd"/>
      <w:r w:rsidRPr="003E09E1">
        <w:rPr>
          <w:lang w:val="en-GB"/>
        </w:rPr>
        <w:t xml:space="preserve"> 27</w:t>
      </w:r>
      <w:proofErr w:type="gramStart"/>
      <w:r w:rsidRPr="003E09E1">
        <w:rPr>
          <w:lang w:val="en-GB"/>
        </w:rPr>
        <w:t>,  P</w:t>
      </w:r>
      <w:proofErr w:type="gramEnd"/>
      <w:r w:rsidRPr="003E09E1">
        <w:rPr>
          <w:lang w:val="en-GB"/>
        </w:rPr>
        <w:t>. O. Box 12, 820 07 Bratislava 27</w:t>
      </w:r>
    </w:p>
    <w:p w:rsidR="00525B0A" w:rsidRPr="003E09E1" w:rsidRDefault="00525B0A" w:rsidP="00525B0A">
      <w:pPr>
        <w:jc w:val="center"/>
        <w:rPr>
          <w:b/>
          <w:sz w:val="32"/>
          <w:szCs w:val="32"/>
          <w:lang w:val="en-GB"/>
        </w:rPr>
      </w:pPr>
    </w:p>
    <w:p w:rsidR="00525B0A" w:rsidRPr="003E09E1" w:rsidRDefault="00BB626B" w:rsidP="00525B0A">
      <w:pPr>
        <w:jc w:val="center"/>
        <w:rPr>
          <w:sz w:val="32"/>
          <w:szCs w:val="32"/>
          <w:lang w:val="en-GB"/>
        </w:rPr>
      </w:pPr>
      <w:r w:rsidRPr="003E09E1">
        <w:rPr>
          <w:b/>
          <w:sz w:val="32"/>
          <w:szCs w:val="32"/>
          <w:lang w:val="en-GB"/>
        </w:rPr>
        <w:t>Press Release</w:t>
      </w:r>
    </w:p>
    <w:p w:rsidR="00525B0A" w:rsidRPr="003E09E1" w:rsidRDefault="00525B0A" w:rsidP="00525B0A">
      <w:pPr>
        <w:jc w:val="center"/>
        <w:rPr>
          <w:lang w:val="en-GB"/>
        </w:rPr>
      </w:pPr>
    </w:p>
    <w:p w:rsidR="00525B0A" w:rsidRPr="003E09E1" w:rsidRDefault="00077A78" w:rsidP="00525B0A">
      <w:pPr>
        <w:jc w:val="right"/>
        <w:rPr>
          <w:lang w:val="en-GB"/>
        </w:rPr>
      </w:pPr>
      <w:r w:rsidRPr="003E09E1">
        <w:rPr>
          <w:lang w:val="en-GB"/>
        </w:rPr>
        <w:t>27</w:t>
      </w:r>
      <w:r w:rsidR="00BB626B" w:rsidRPr="003E09E1">
        <w:rPr>
          <w:lang w:val="en-GB"/>
        </w:rPr>
        <w:t xml:space="preserve"> July </w:t>
      </w:r>
      <w:r w:rsidRPr="003E09E1">
        <w:rPr>
          <w:lang w:val="en-GB"/>
        </w:rPr>
        <w:t>2015</w:t>
      </w:r>
      <w:r w:rsidR="00BB626B" w:rsidRPr="003E09E1">
        <w:rPr>
          <w:lang w:val="en-GB"/>
        </w:rPr>
        <w:t>, Bratislava</w:t>
      </w:r>
    </w:p>
    <w:p w:rsidR="00525B0A" w:rsidRPr="003E09E1" w:rsidRDefault="00525B0A" w:rsidP="00525B0A">
      <w:pPr>
        <w:rPr>
          <w:lang w:val="en-GB"/>
        </w:rPr>
      </w:pPr>
    </w:p>
    <w:p w:rsidR="00525B0A" w:rsidRPr="003E09E1" w:rsidRDefault="00525B0A" w:rsidP="00525B0A">
      <w:pPr>
        <w:jc w:val="both"/>
        <w:rPr>
          <w:sz w:val="28"/>
          <w:szCs w:val="28"/>
          <w:lang w:val="en-GB"/>
        </w:rPr>
      </w:pPr>
    </w:p>
    <w:p w:rsidR="00525B0A" w:rsidRPr="003E09E1" w:rsidRDefault="00BB626B" w:rsidP="00525B0A">
      <w:pPr>
        <w:jc w:val="center"/>
        <w:rPr>
          <w:sz w:val="28"/>
          <w:szCs w:val="28"/>
          <w:lang w:val="en-GB"/>
        </w:rPr>
      </w:pPr>
      <w:r w:rsidRPr="003E09E1">
        <w:rPr>
          <w:b/>
          <w:smallCaps/>
          <w:lang w:val="en-GB"/>
        </w:rPr>
        <w:t xml:space="preserve">communiqué from the joint meeting of the energy regulators of visegrad four countries </w:t>
      </w:r>
    </w:p>
    <w:p w:rsidR="00525B0A" w:rsidRPr="003E09E1" w:rsidRDefault="00525B0A" w:rsidP="00525B0A">
      <w:pPr>
        <w:jc w:val="both"/>
        <w:rPr>
          <w:sz w:val="28"/>
          <w:szCs w:val="28"/>
          <w:lang w:val="en-GB"/>
        </w:rPr>
      </w:pPr>
    </w:p>
    <w:p w:rsidR="00525B0A" w:rsidRPr="003E09E1" w:rsidRDefault="00525B0A" w:rsidP="00525B0A">
      <w:pPr>
        <w:jc w:val="both"/>
        <w:rPr>
          <w:lang w:val="en-GB"/>
        </w:rPr>
      </w:pPr>
    </w:p>
    <w:p w:rsidR="00525B0A" w:rsidRPr="003E09E1" w:rsidRDefault="00BB626B" w:rsidP="009A0C83">
      <w:pPr>
        <w:spacing w:line="360" w:lineRule="auto"/>
        <w:jc w:val="both"/>
        <w:rPr>
          <w:lang w:val="en-GB"/>
        </w:rPr>
      </w:pPr>
      <w:r w:rsidRPr="003E09E1">
        <w:rPr>
          <w:lang w:val="en-GB"/>
        </w:rPr>
        <w:t xml:space="preserve">On Monday, 27 July </w:t>
      </w:r>
      <w:r w:rsidR="00525B0A" w:rsidRPr="003E09E1">
        <w:rPr>
          <w:lang w:val="en-GB"/>
        </w:rPr>
        <w:t>2015</w:t>
      </w:r>
      <w:r w:rsidR="00946059">
        <w:rPr>
          <w:lang w:val="en-GB"/>
        </w:rPr>
        <w:t>,</w:t>
      </w:r>
      <w:r w:rsidR="00525B0A" w:rsidRPr="003E09E1">
        <w:rPr>
          <w:lang w:val="en-GB"/>
        </w:rPr>
        <w:t xml:space="preserve"> </w:t>
      </w:r>
      <w:r w:rsidR="00946059">
        <w:rPr>
          <w:lang w:val="en-GB"/>
        </w:rPr>
        <w:t>a</w:t>
      </w:r>
      <w:r w:rsidRPr="003E09E1">
        <w:rPr>
          <w:lang w:val="en-GB"/>
        </w:rPr>
        <w:t xml:space="preserve"> joint working meeting of </w:t>
      </w:r>
      <w:r w:rsidR="007443B1">
        <w:rPr>
          <w:lang w:val="en-GB"/>
        </w:rPr>
        <w:t xml:space="preserve">the </w:t>
      </w:r>
      <w:r w:rsidRPr="003E09E1">
        <w:rPr>
          <w:lang w:val="en-GB"/>
        </w:rPr>
        <w:t xml:space="preserve">representatives of the energy regulators from </w:t>
      </w:r>
      <w:r w:rsidR="00946059">
        <w:rPr>
          <w:lang w:val="en-GB"/>
        </w:rPr>
        <w:t xml:space="preserve">the </w:t>
      </w:r>
      <w:r w:rsidRPr="003E09E1">
        <w:rPr>
          <w:lang w:val="en-GB"/>
        </w:rPr>
        <w:t xml:space="preserve">Czech </w:t>
      </w:r>
      <w:r w:rsidR="000E5EE5" w:rsidRPr="003E09E1">
        <w:rPr>
          <w:lang w:val="en-GB"/>
        </w:rPr>
        <w:t>Republic</w:t>
      </w:r>
      <w:r w:rsidRPr="003E09E1">
        <w:rPr>
          <w:lang w:val="en-GB"/>
        </w:rPr>
        <w:t xml:space="preserve">, Hungary, Poland and Slovakia took place </w:t>
      </w:r>
      <w:r w:rsidR="007443B1">
        <w:rPr>
          <w:lang w:val="en-GB"/>
        </w:rPr>
        <w:t>at</w:t>
      </w:r>
      <w:r w:rsidRPr="003E09E1">
        <w:rPr>
          <w:lang w:val="en-GB"/>
        </w:rPr>
        <w:t xml:space="preserve"> the premises of the Regulator</w:t>
      </w:r>
      <w:r w:rsidR="007443B1">
        <w:rPr>
          <w:lang w:val="en-GB"/>
        </w:rPr>
        <w:t xml:space="preserve">y Office for Network Industries </w:t>
      </w:r>
      <w:r w:rsidRPr="003E09E1">
        <w:rPr>
          <w:lang w:val="en-GB"/>
        </w:rPr>
        <w:t xml:space="preserve">in Bratislava. </w:t>
      </w:r>
    </w:p>
    <w:p w:rsidR="00BB626B" w:rsidRPr="003E09E1" w:rsidRDefault="00BB626B" w:rsidP="009A0C83">
      <w:pPr>
        <w:spacing w:line="360" w:lineRule="auto"/>
        <w:jc w:val="both"/>
        <w:rPr>
          <w:lang w:val="en-GB"/>
        </w:rPr>
      </w:pPr>
    </w:p>
    <w:p w:rsidR="00E401BE" w:rsidRPr="003E09E1" w:rsidRDefault="007443B1" w:rsidP="009D0AE0">
      <w:pPr>
        <w:autoSpaceDE w:val="0"/>
        <w:autoSpaceDN w:val="0"/>
        <w:adjustRightInd w:val="0"/>
        <w:spacing w:line="360" w:lineRule="auto"/>
        <w:rPr>
          <w:lang w:val="en-GB"/>
        </w:rPr>
      </w:pPr>
      <w:r>
        <w:rPr>
          <w:lang w:val="en-GB"/>
        </w:rPr>
        <w:t xml:space="preserve">The </w:t>
      </w:r>
      <w:r w:rsidR="000E5EE5" w:rsidRPr="003E09E1">
        <w:rPr>
          <w:lang w:val="en-GB"/>
        </w:rPr>
        <w:t xml:space="preserve">Czech </w:t>
      </w:r>
      <w:r>
        <w:rPr>
          <w:lang w:val="en-GB"/>
        </w:rPr>
        <w:t>R</w:t>
      </w:r>
      <w:r w:rsidR="000E5EE5" w:rsidRPr="003E09E1">
        <w:rPr>
          <w:lang w:val="en-GB"/>
        </w:rPr>
        <w:t xml:space="preserve">egulatory </w:t>
      </w:r>
      <w:r>
        <w:rPr>
          <w:lang w:val="en-GB"/>
        </w:rPr>
        <w:t>O</w:t>
      </w:r>
      <w:r w:rsidR="000E5EE5" w:rsidRPr="003E09E1">
        <w:rPr>
          <w:lang w:val="en-GB"/>
        </w:rPr>
        <w:t xml:space="preserve">ffice </w:t>
      </w:r>
      <w:r>
        <w:rPr>
          <w:lang w:val="en-GB"/>
        </w:rPr>
        <w:t>(</w:t>
      </w:r>
      <w:r w:rsidRPr="003E09E1">
        <w:rPr>
          <w:lang w:val="en-GB"/>
        </w:rPr>
        <w:t>ERU</w:t>
      </w:r>
      <w:r>
        <w:rPr>
          <w:lang w:val="en-GB"/>
        </w:rPr>
        <w:t>)</w:t>
      </w:r>
      <w:r w:rsidRPr="003E09E1">
        <w:rPr>
          <w:lang w:val="en-GB"/>
        </w:rPr>
        <w:t xml:space="preserve"> </w:t>
      </w:r>
      <w:r>
        <w:rPr>
          <w:lang w:val="en-GB"/>
        </w:rPr>
        <w:t xml:space="preserve">was represented </w:t>
      </w:r>
      <w:r w:rsidRPr="003E09E1">
        <w:rPr>
          <w:lang w:val="en-GB"/>
        </w:rPr>
        <w:t xml:space="preserve">by Chairwoman Mrs. Alena </w:t>
      </w:r>
      <w:proofErr w:type="spellStart"/>
      <w:r w:rsidRPr="003E09E1">
        <w:rPr>
          <w:lang w:val="en-GB"/>
        </w:rPr>
        <w:t>Vitásková</w:t>
      </w:r>
      <w:proofErr w:type="spellEnd"/>
      <w:r>
        <w:rPr>
          <w:lang w:val="en-GB"/>
        </w:rPr>
        <w:t>, M</w:t>
      </w:r>
      <w:r w:rsidR="000E5EE5" w:rsidRPr="003E09E1">
        <w:rPr>
          <w:lang w:val="en-GB"/>
        </w:rPr>
        <w:t xml:space="preserve">r. </w:t>
      </w:r>
      <w:proofErr w:type="spellStart"/>
      <w:r w:rsidR="000E5EE5" w:rsidRPr="003E09E1">
        <w:rPr>
          <w:lang w:val="en-GB"/>
        </w:rPr>
        <w:t>Atilla</w:t>
      </w:r>
      <w:proofErr w:type="spellEnd"/>
      <w:r w:rsidR="000E5EE5" w:rsidRPr="003E09E1">
        <w:rPr>
          <w:lang w:val="en-GB"/>
        </w:rPr>
        <w:t xml:space="preserve"> </w:t>
      </w:r>
      <w:proofErr w:type="spellStart"/>
      <w:r w:rsidR="000E5EE5" w:rsidRPr="003E09E1">
        <w:rPr>
          <w:lang w:val="en-GB"/>
        </w:rPr>
        <w:t>Nyikos</w:t>
      </w:r>
      <w:proofErr w:type="spellEnd"/>
      <w:r w:rsidR="000E5EE5" w:rsidRPr="003E09E1">
        <w:rPr>
          <w:lang w:val="en-GB"/>
        </w:rPr>
        <w:t xml:space="preserve"> –</w:t>
      </w:r>
      <w:r w:rsidR="00050F96">
        <w:rPr>
          <w:lang w:val="en-GB"/>
        </w:rPr>
        <w:t xml:space="preserve"> </w:t>
      </w:r>
      <w:r>
        <w:rPr>
          <w:lang w:val="en-GB"/>
        </w:rPr>
        <w:t>Vice-P</w:t>
      </w:r>
      <w:r w:rsidR="002C2139" w:rsidRPr="003E09E1">
        <w:rPr>
          <w:lang w:val="en-GB"/>
        </w:rPr>
        <w:t xml:space="preserve">resident </w:t>
      </w:r>
      <w:bookmarkStart w:id="0" w:name="_GoBack"/>
      <w:bookmarkEnd w:id="0"/>
      <w:r w:rsidR="002C2139" w:rsidRPr="003E09E1">
        <w:rPr>
          <w:lang w:val="en-GB"/>
        </w:rPr>
        <w:t xml:space="preserve">of HEA </w:t>
      </w:r>
      <w:r>
        <w:rPr>
          <w:lang w:val="en-GB"/>
        </w:rPr>
        <w:t xml:space="preserve">represented </w:t>
      </w:r>
      <w:r w:rsidR="009D0AE0">
        <w:rPr>
          <w:lang w:val="en-GB"/>
        </w:rPr>
        <w:t xml:space="preserve">the </w:t>
      </w:r>
      <w:r>
        <w:rPr>
          <w:lang w:val="en-GB"/>
        </w:rPr>
        <w:t xml:space="preserve">Hungarian </w:t>
      </w:r>
      <w:r w:rsidR="009D0AE0" w:rsidRPr="009D0AE0">
        <w:rPr>
          <w:lang w:val="en-GB"/>
        </w:rPr>
        <w:t xml:space="preserve">Energy and </w:t>
      </w:r>
      <w:proofErr w:type="spellStart"/>
      <w:r w:rsidR="009D0AE0" w:rsidRPr="009D0AE0">
        <w:rPr>
          <w:lang w:val="en-GB"/>
        </w:rPr>
        <w:t>Public</w:t>
      </w:r>
      <w:proofErr w:type="spellEnd"/>
      <w:r w:rsidR="009D0AE0" w:rsidRPr="009D0AE0">
        <w:rPr>
          <w:lang w:val="en-GB"/>
        </w:rPr>
        <w:t xml:space="preserve"> Utility </w:t>
      </w:r>
      <w:proofErr w:type="spellStart"/>
      <w:r w:rsidR="009D0AE0" w:rsidRPr="009D0AE0">
        <w:rPr>
          <w:lang w:val="en-GB"/>
        </w:rPr>
        <w:t>Regulatory</w:t>
      </w:r>
      <w:proofErr w:type="spellEnd"/>
      <w:r w:rsidR="009D0AE0" w:rsidRPr="009D0AE0">
        <w:rPr>
          <w:lang w:val="en-GB"/>
        </w:rPr>
        <w:t xml:space="preserve"> </w:t>
      </w:r>
      <w:r>
        <w:rPr>
          <w:lang w:val="en-GB"/>
        </w:rPr>
        <w:t>Authority</w:t>
      </w:r>
      <w:r w:rsidR="000E5EE5" w:rsidRPr="003E09E1">
        <w:rPr>
          <w:lang w:val="en-GB"/>
        </w:rPr>
        <w:t xml:space="preserve"> </w:t>
      </w:r>
      <w:r>
        <w:rPr>
          <w:lang w:val="en-GB"/>
        </w:rPr>
        <w:t xml:space="preserve">(HEA) </w:t>
      </w:r>
      <w:r w:rsidR="000E5EE5" w:rsidRPr="003E09E1">
        <w:rPr>
          <w:lang w:val="en-GB"/>
        </w:rPr>
        <w:t xml:space="preserve">and Mrs. </w:t>
      </w:r>
      <w:proofErr w:type="spellStart"/>
      <w:r w:rsidR="000E5EE5" w:rsidRPr="003E09E1">
        <w:rPr>
          <w:lang w:val="en-GB"/>
        </w:rPr>
        <w:t>Ma</w:t>
      </w:r>
      <w:r w:rsidR="00FF4C44" w:rsidRPr="00FF4C44">
        <w:rPr>
          <w:lang w:val="en-GB"/>
        </w:rPr>
        <w:t>ł</w:t>
      </w:r>
      <w:r w:rsidR="000E5EE5" w:rsidRPr="003E09E1">
        <w:rPr>
          <w:lang w:val="en-GB"/>
        </w:rPr>
        <w:t>gorzata</w:t>
      </w:r>
      <w:proofErr w:type="spellEnd"/>
      <w:r w:rsidR="000E5EE5" w:rsidRPr="003E09E1">
        <w:rPr>
          <w:lang w:val="en-GB"/>
        </w:rPr>
        <w:t xml:space="preserve"> </w:t>
      </w:r>
      <w:proofErr w:type="spellStart"/>
      <w:r w:rsidR="000E5EE5" w:rsidRPr="003E09E1">
        <w:rPr>
          <w:lang w:val="en-GB"/>
        </w:rPr>
        <w:t>Kozak</w:t>
      </w:r>
      <w:proofErr w:type="spellEnd"/>
      <w:r w:rsidR="000E5EE5" w:rsidRPr="003E09E1">
        <w:rPr>
          <w:lang w:val="en-GB"/>
        </w:rPr>
        <w:t xml:space="preserve"> – Advisor </w:t>
      </w:r>
      <w:r>
        <w:rPr>
          <w:lang w:val="en-GB"/>
        </w:rPr>
        <w:t xml:space="preserve">to the President of the Polish Regulatory Office (URE) </w:t>
      </w:r>
      <w:r w:rsidR="000E5EE5" w:rsidRPr="003E09E1">
        <w:rPr>
          <w:lang w:val="en-GB"/>
        </w:rPr>
        <w:t xml:space="preserve">represented </w:t>
      </w:r>
      <w:r w:rsidR="002C2139" w:rsidRPr="003E09E1">
        <w:rPr>
          <w:lang w:val="en-GB"/>
        </w:rPr>
        <w:t xml:space="preserve">the </w:t>
      </w:r>
      <w:r w:rsidR="000E5EE5" w:rsidRPr="003E09E1">
        <w:rPr>
          <w:lang w:val="en-GB"/>
        </w:rPr>
        <w:t>Po</w:t>
      </w:r>
      <w:r w:rsidR="002C2139" w:rsidRPr="003E09E1">
        <w:rPr>
          <w:lang w:val="en-GB"/>
        </w:rPr>
        <w:t>lish</w:t>
      </w:r>
      <w:r w:rsidR="000E5EE5" w:rsidRPr="003E09E1">
        <w:rPr>
          <w:lang w:val="en-GB"/>
        </w:rPr>
        <w:t xml:space="preserve"> party.</w:t>
      </w:r>
      <w:r w:rsidR="00E401BE" w:rsidRPr="003E09E1">
        <w:rPr>
          <w:lang w:val="en-GB"/>
        </w:rPr>
        <w:t> </w:t>
      </w:r>
      <w:r w:rsidR="00050F96">
        <w:rPr>
          <w:lang w:val="en-GB"/>
        </w:rPr>
        <w:t>The S</w:t>
      </w:r>
      <w:r w:rsidRPr="003E09E1">
        <w:rPr>
          <w:lang w:val="en-GB"/>
        </w:rPr>
        <w:t>lovak</w:t>
      </w:r>
      <w:r>
        <w:rPr>
          <w:lang w:val="en-GB"/>
        </w:rPr>
        <w:t xml:space="preserve"> R</w:t>
      </w:r>
      <w:r w:rsidRPr="003E09E1">
        <w:rPr>
          <w:lang w:val="en-GB"/>
        </w:rPr>
        <w:t xml:space="preserve">egulatory Office </w:t>
      </w:r>
      <w:r w:rsidR="00050F96">
        <w:rPr>
          <w:lang w:val="en-GB"/>
        </w:rPr>
        <w:t>(</w:t>
      </w:r>
      <w:r w:rsidRPr="003E09E1">
        <w:rPr>
          <w:lang w:val="en-GB"/>
        </w:rPr>
        <w:t>URSO</w:t>
      </w:r>
      <w:r w:rsidR="00050F96">
        <w:rPr>
          <w:lang w:val="en-GB"/>
        </w:rPr>
        <w:t>)</w:t>
      </w:r>
      <w:r w:rsidRPr="003E09E1">
        <w:rPr>
          <w:lang w:val="en-GB"/>
        </w:rPr>
        <w:t xml:space="preserve"> </w:t>
      </w:r>
      <w:r w:rsidR="00AE3FE7">
        <w:rPr>
          <w:lang w:val="en-GB"/>
        </w:rPr>
        <w:t>was</w:t>
      </w:r>
      <w:r w:rsidRPr="003E09E1">
        <w:rPr>
          <w:lang w:val="en-GB"/>
        </w:rPr>
        <w:t xml:space="preserve"> represented by Chairman </w:t>
      </w:r>
      <w:r w:rsidR="00050F96">
        <w:rPr>
          <w:lang w:val="en-GB"/>
        </w:rPr>
        <w:t xml:space="preserve">Mr. </w:t>
      </w:r>
      <w:proofErr w:type="spellStart"/>
      <w:r w:rsidR="00050F96">
        <w:rPr>
          <w:lang w:val="en-GB"/>
        </w:rPr>
        <w:t>Jozef</w:t>
      </w:r>
      <w:proofErr w:type="spellEnd"/>
      <w:r w:rsidR="00050F96">
        <w:rPr>
          <w:lang w:val="en-GB"/>
        </w:rPr>
        <w:t xml:space="preserve"> Holjenčík.</w:t>
      </w:r>
    </w:p>
    <w:p w:rsidR="009A0C83" w:rsidRPr="003E09E1" w:rsidRDefault="00E401BE" w:rsidP="009A0C83">
      <w:pPr>
        <w:spacing w:line="360" w:lineRule="auto"/>
        <w:jc w:val="both"/>
        <w:rPr>
          <w:lang w:val="en-GB"/>
        </w:rPr>
      </w:pPr>
      <w:r w:rsidRPr="003E09E1">
        <w:rPr>
          <w:lang w:val="en-GB"/>
        </w:rPr>
        <w:t xml:space="preserve"> </w:t>
      </w:r>
    </w:p>
    <w:p w:rsidR="00E401BE" w:rsidRPr="003E09E1" w:rsidRDefault="000E5EE5" w:rsidP="009A0C83">
      <w:pPr>
        <w:spacing w:line="360" w:lineRule="auto"/>
        <w:jc w:val="both"/>
        <w:rPr>
          <w:lang w:val="en-GB"/>
        </w:rPr>
      </w:pPr>
      <w:r w:rsidRPr="003E09E1">
        <w:rPr>
          <w:lang w:val="en-GB"/>
        </w:rPr>
        <w:t>The</w:t>
      </w:r>
      <w:r w:rsidR="002C2139" w:rsidRPr="003E09E1">
        <w:rPr>
          <w:lang w:val="en-GB"/>
        </w:rPr>
        <w:t xml:space="preserve"> purpose of the meeting was</w:t>
      </w:r>
      <w:r w:rsidRPr="003E09E1">
        <w:rPr>
          <w:lang w:val="en-GB"/>
        </w:rPr>
        <w:t xml:space="preserve"> </w:t>
      </w:r>
      <w:r w:rsidR="00D35BE1">
        <w:rPr>
          <w:lang w:val="en-GB"/>
        </w:rPr>
        <w:t xml:space="preserve">to </w:t>
      </w:r>
      <w:r w:rsidRPr="003E09E1">
        <w:rPr>
          <w:lang w:val="en-GB"/>
        </w:rPr>
        <w:t>exchange opinion</w:t>
      </w:r>
      <w:r w:rsidR="00D35BE1">
        <w:rPr>
          <w:lang w:val="en-GB"/>
        </w:rPr>
        <w:t>s</w:t>
      </w:r>
      <w:r w:rsidR="00426A77">
        <w:rPr>
          <w:lang w:val="en-GB"/>
        </w:rPr>
        <w:t xml:space="preserve"> related </w:t>
      </w:r>
      <w:r w:rsidRPr="003E09E1">
        <w:rPr>
          <w:lang w:val="en-GB"/>
        </w:rPr>
        <w:t>to the following issues: the Energy Union</w:t>
      </w:r>
      <w:r w:rsidR="00D35BE1" w:rsidRPr="00D35BE1">
        <w:rPr>
          <w:lang w:val="en-GB"/>
        </w:rPr>
        <w:t xml:space="preserve"> </w:t>
      </w:r>
      <w:r w:rsidR="00D35BE1" w:rsidRPr="003E09E1">
        <w:rPr>
          <w:lang w:val="en-GB"/>
        </w:rPr>
        <w:t>project</w:t>
      </w:r>
      <w:r w:rsidRPr="003E09E1">
        <w:rPr>
          <w:lang w:val="en-GB"/>
        </w:rPr>
        <w:t>, electricity and natural gas cross-</w:t>
      </w:r>
      <w:r w:rsidR="00B52355" w:rsidRPr="003E09E1">
        <w:rPr>
          <w:lang w:val="en-GB"/>
        </w:rPr>
        <w:t xml:space="preserve">border issues </w:t>
      </w:r>
      <w:r w:rsidR="00D35BE1">
        <w:rPr>
          <w:lang w:val="en-GB"/>
        </w:rPr>
        <w:t xml:space="preserve">with a special emphasis </w:t>
      </w:r>
      <w:r w:rsidRPr="003E09E1">
        <w:rPr>
          <w:lang w:val="en-GB"/>
        </w:rPr>
        <w:t>o</w:t>
      </w:r>
      <w:r w:rsidR="00B52355" w:rsidRPr="003E09E1">
        <w:rPr>
          <w:lang w:val="en-GB"/>
        </w:rPr>
        <w:t>n the security of supply</w:t>
      </w:r>
      <w:r w:rsidRPr="003E09E1">
        <w:rPr>
          <w:lang w:val="en-GB"/>
        </w:rPr>
        <w:t xml:space="preserve">, </w:t>
      </w:r>
      <w:r w:rsidR="00B52355" w:rsidRPr="003E09E1">
        <w:rPr>
          <w:lang w:val="en-GB"/>
        </w:rPr>
        <w:t xml:space="preserve">reporting and statistics towards </w:t>
      </w:r>
      <w:r w:rsidR="00D35BE1">
        <w:rPr>
          <w:lang w:val="en-GB"/>
        </w:rPr>
        <w:t xml:space="preserve">the </w:t>
      </w:r>
      <w:r w:rsidR="00B52355" w:rsidRPr="003E09E1">
        <w:rPr>
          <w:lang w:val="en-GB"/>
        </w:rPr>
        <w:t xml:space="preserve">bodies of </w:t>
      </w:r>
      <w:r w:rsidR="00D35BE1">
        <w:rPr>
          <w:lang w:val="en-GB"/>
        </w:rPr>
        <w:t xml:space="preserve">the </w:t>
      </w:r>
      <w:r w:rsidR="00B52355" w:rsidRPr="003E09E1">
        <w:rPr>
          <w:lang w:val="en-GB"/>
        </w:rPr>
        <w:t xml:space="preserve">European </w:t>
      </w:r>
      <w:r w:rsidR="00D35BE1">
        <w:rPr>
          <w:lang w:val="en-GB"/>
        </w:rPr>
        <w:t xml:space="preserve">Union, and </w:t>
      </w:r>
      <w:r w:rsidR="00426A77">
        <w:rPr>
          <w:lang w:val="en-GB"/>
        </w:rPr>
        <w:t xml:space="preserve">harmonisation </w:t>
      </w:r>
      <w:r w:rsidR="00B52355" w:rsidRPr="003E09E1">
        <w:rPr>
          <w:lang w:val="en-GB"/>
        </w:rPr>
        <w:t xml:space="preserve">of </w:t>
      </w:r>
      <w:r w:rsidR="00426A77">
        <w:rPr>
          <w:lang w:val="en-GB"/>
        </w:rPr>
        <w:t>a</w:t>
      </w:r>
      <w:r w:rsidR="00B52355" w:rsidRPr="003E09E1">
        <w:rPr>
          <w:lang w:val="en-GB"/>
        </w:rPr>
        <w:t xml:space="preserve"> joint approach to the </w:t>
      </w:r>
      <w:r w:rsidR="00426A77">
        <w:rPr>
          <w:lang w:val="en-GB"/>
        </w:rPr>
        <w:t>promotion</w:t>
      </w:r>
      <w:r w:rsidR="00B52355" w:rsidRPr="003E09E1">
        <w:rPr>
          <w:lang w:val="en-GB"/>
        </w:rPr>
        <w:t xml:space="preserve"> of RES and CHP.</w:t>
      </w:r>
    </w:p>
    <w:p w:rsidR="009A0C83" w:rsidRPr="003E09E1" w:rsidRDefault="009A0C83" w:rsidP="009A0C83">
      <w:pPr>
        <w:spacing w:line="360" w:lineRule="auto"/>
        <w:jc w:val="both"/>
        <w:rPr>
          <w:lang w:val="en-GB"/>
        </w:rPr>
      </w:pPr>
    </w:p>
    <w:p w:rsidR="00B52355" w:rsidRPr="003E09E1" w:rsidRDefault="0098721F" w:rsidP="00B52355">
      <w:pPr>
        <w:pStyle w:val="PredformtovanHTML"/>
        <w:spacing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At the beg</w:t>
      </w:r>
      <w:r w:rsidR="00E12C9C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B52355"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nning of </w:t>
      </w:r>
      <w:r w:rsidR="00544B8C">
        <w:rPr>
          <w:rFonts w:ascii="Times New Roman" w:hAnsi="Times New Roman" w:cs="Times New Roman"/>
          <w:sz w:val="24"/>
          <w:szCs w:val="24"/>
          <w:lang w:eastAsia="sk-SK"/>
        </w:rPr>
        <w:t>the meeting all the p</w:t>
      </w:r>
      <w:r w:rsidR="00B52355"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articipants appreciated good results of such </w:t>
      </w:r>
      <w:r w:rsidR="00C73C89">
        <w:rPr>
          <w:rFonts w:ascii="Times New Roman" w:hAnsi="Times New Roman" w:cs="Times New Roman"/>
          <w:sz w:val="24"/>
          <w:szCs w:val="24"/>
          <w:lang w:eastAsia="sk-SK"/>
        </w:rPr>
        <w:t xml:space="preserve">past </w:t>
      </w:r>
      <w:r w:rsidR="00B52355"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coordination meetings of </w:t>
      </w:r>
      <w:r w:rsidR="00544B8C">
        <w:rPr>
          <w:rFonts w:ascii="Times New Roman" w:hAnsi="Times New Roman" w:cs="Times New Roman"/>
          <w:sz w:val="24"/>
          <w:szCs w:val="24"/>
          <w:lang w:eastAsia="sk-SK"/>
        </w:rPr>
        <w:t xml:space="preserve">the </w:t>
      </w:r>
      <w:r w:rsidR="00B52355"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national regulators of Visegrad four countries (hereinafter “V4 countries”) </w:t>
      </w:r>
      <w:r w:rsidR="00426A77">
        <w:rPr>
          <w:rFonts w:ascii="Times New Roman" w:hAnsi="Times New Roman" w:cs="Times New Roman"/>
          <w:sz w:val="24"/>
          <w:szCs w:val="24"/>
          <w:lang w:eastAsia="sk-SK"/>
        </w:rPr>
        <w:t xml:space="preserve">which </w:t>
      </w:r>
      <w:r w:rsidR="00B52355" w:rsidRPr="003E09E1">
        <w:rPr>
          <w:rFonts w:ascii="Times New Roman" w:hAnsi="Times New Roman" w:cs="Times New Roman"/>
          <w:sz w:val="24"/>
          <w:szCs w:val="24"/>
          <w:lang w:eastAsia="sk-SK"/>
        </w:rPr>
        <w:t>result</w:t>
      </w:r>
      <w:r w:rsidR="00426A77">
        <w:rPr>
          <w:rFonts w:ascii="Times New Roman" w:hAnsi="Times New Roman" w:cs="Times New Roman"/>
          <w:sz w:val="24"/>
          <w:szCs w:val="24"/>
          <w:lang w:eastAsia="sk-SK"/>
        </w:rPr>
        <w:t>ed in</w:t>
      </w:r>
      <w:r w:rsidR="00544B8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52355"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the common </w:t>
      </w:r>
      <w:r w:rsidR="002C2139"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V4 approach towards international institutions, </w:t>
      </w:r>
      <w:r w:rsidR="00F66468">
        <w:rPr>
          <w:rFonts w:ascii="Times New Roman" w:hAnsi="Times New Roman" w:cs="Times New Roman"/>
          <w:sz w:val="24"/>
          <w:szCs w:val="24"/>
          <w:lang w:eastAsia="sk-SK"/>
        </w:rPr>
        <w:t>including</w:t>
      </w:r>
      <w:r w:rsidR="00F66468"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C2139" w:rsidRPr="003E09E1">
        <w:rPr>
          <w:rFonts w:ascii="Times New Roman" w:hAnsi="Times New Roman" w:cs="Times New Roman"/>
          <w:sz w:val="24"/>
          <w:szCs w:val="24"/>
          <w:lang w:eastAsia="sk-SK"/>
        </w:rPr>
        <w:t>the European Commission.</w:t>
      </w:r>
    </w:p>
    <w:p w:rsidR="002C2139" w:rsidRPr="003E09E1" w:rsidRDefault="002C2139" w:rsidP="00B52355">
      <w:pPr>
        <w:pStyle w:val="PredformtovanHTML"/>
        <w:spacing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029EF" w:rsidRPr="003E09E1" w:rsidRDefault="002C2139" w:rsidP="002C2139">
      <w:pPr>
        <w:pStyle w:val="PredformtovanHTML"/>
        <w:spacing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The meetings participants </w:t>
      </w:r>
      <w:r w:rsidR="00075C8F">
        <w:rPr>
          <w:rFonts w:ascii="Times New Roman" w:hAnsi="Times New Roman" w:cs="Times New Roman"/>
          <w:sz w:val="24"/>
          <w:szCs w:val="24"/>
          <w:lang w:eastAsia="sk-SK"/>
        </w:rPr>
        <w:t xml:space="preserve">declared </w:t>
      </w:r>
      <w:r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that their cooperation </w:t>
      </w:r>
      <w:r w:rsidR="00075C8F">
        <w:rPr>
          <w:rFonts w:ascii="Times New Roman" w:hAnsi="Times New Roman" w:cs="Times New Roman"/>
          <w:sz w:val="24"/>
          <w:szCs w:val="24"/>
          <w:lang w:eastAsia="sk-SK"/>
        </w:rPr>
        <w:t xml:space="preserve">is not beneficial </w:t>
      </w:r>
      <w:r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only </w:t>
      </w:r>
      <w:r w:rsidR="00075C8F">
        <w:rPr>
          <w:rFonts w:ascii="Times New Roman" w:hAnsi="Times New Roman" w:cs="Times New Roman"/>
          <w:sz w:val="24"/>
          <w:szCs w:val="24"/>
          <w:lang w:eastAsia="sk-SK"/>
        </w:rPr>
        <w:t>due to</w:t>
      </w:r>
      <w:r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 the mutual exchange of information</w:t>
      </w:r>
      <w:r w:rsidR="00075C8F">
        <w:rPr>
          <w:rFonts w:ascii="Times New Roman" w:hAnsi="Times New Roman" w:cs="Times New Roman"/>
          <w:sz w:val="24"/>
          <w:szCs w:val="24"/>
          <w:lang w:eastAsia="sk-SK"/>
        </w:rPr>
        <w:t xml:space="preserve">, data </w:t>
      </w:r>
      <w:r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and </w:t>
      </w:r>
      <w:r w:rsidR="00075C8F">
        <w:rPr>
          <w:rFonts w:ascii="Times New Roman" w:hAnsi="Times New Roman" w:cs="Times New Roman"/>
          <w:sz w:val="24"/>
          <w:szCs w:val="24"/>
          <w:lang w:eastAsia="sk-SK"/>
        </w:rPr>
        <w:t>experience</w:t>
      </w:r>
      <w:r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, but </w:t>
      </w:r>
      <w:r w:rsidR="00075C8F">
        <w:rPr>
          <w:rFonts w:ascii="Times New Roman" w:hAnsi="Times New Roman" w:cs="Times New Roman"/>
          <w:sz w:val="24"/>
          <w:szCs w:val="24"/>
          <w:lang w:eastAsia="sk-SK"/>
        </w:rPr>
        <w:t xml:space="preserve">its greatest </w:t>
      </w:r>
      <w:proofErr w:type="gramStart"/>
      <w:r w:rsidR="00075C8F">
        <w:rPr>
          <w:rFonts w:ascii="Times New Roman" w:hAnsi="Times New Roman" w:cs="Times New Roman"/>
          <w:sz w:val="24"/>
          <w:szCs w:val="24"/>
          <w:lang w:eastAsia="sk-SK"/>
        </w:rPr>
        <w:t>benefit</w:t>
      </w:r>
      <w:r w:rsidRPr="003E09E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75C8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73C89">
        <w:rPr>
          <w:rFonts w:ascii="Times New Roman" w:hAnsi="Times New Roman" w:cs="Times New Roman"/>
          <w:sz w:val="24"/>
          <w:szCs w:val="24"/>
          <w:lang w:eastAsia="sk-SK"/>
        </w:rPr>
        <w:t>lies</w:t>
      </w:r>
      <w:proofErr w:type="gramEnd"/>
      <w:r w:rsidR="00C73C89">
        <w:rPr>
          <w:rFonts w:ascii="Times New Roman" w:hAnsi="Times New Roman" w:cs="Times New Roman"/>
          <w:sz w:val="24"/>
          <w:szCs w:val="24"/>
          <w:lang w:eastAsia="sk-SK"/>
        </w:rPr>
        <w:t xml:space="preserve"> in a</w:t>
      </w:r>
      <w:r w:rsidR="00075C8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E09E1">
        <w:rPr>
          <w:rFonts w:ascii="Times New Roman" w:hAnsi="Times New Roman" w:cs="Times New Roman"/>
          <w:sz w:val="24"/>
          <w:szCs w:val="24"/>
          <w:lang w:eastAsia="sk-SK"/>
        </w:rPr>
        <w:t>common approach in dealing with issues that are transnational in nature.</w:t>
      </w:r>
    </w:p>
    <w:p w:rsidR="009A0C83" w:rsidRPr="003E09E1" w:rsidRDefault="00A70832" w:rsidP="009A0C83">
      <w:pPr>
        <w:spacing w:line="360" w:lineRule="auto"/>
        <w:jc w:val="both"/>
        <w:rPr>
          <w:lang w:val="en-GB"/>
        </w:rPr>
      </w:pPr>
      <w:r>
        <w:rPr>
          <w:lang w:val="en-GB"/>
        </w:rPr>
        <w:t>Having discussed the issues on the agenda</w:t>
      </w:r>
      <w:r w:rsidR="007B0894" w:rsidRPr="003E09E1">
        <w:rPr>
          <w:lang w:val="en-GB"/>
        </w:rPr>
        <w:t>, a</w:t>
      </w:r>
      <w:r w:rsidR="002C2139" w:rsidRPr="003E09E1">
        <w:rPr>
          <w:lang w:val="en-GB"/>
        </w:rPr>
        <w:t xml:space="preserve">ll meeting participants agreed on </w:t>
      </w:r>
      <w:r>
        <w:rPr>
          <w:lang w:val="en-GB"/>
        </w:rPr>
        <w:t xml:space="preserve">the </w:t>
      </w:r>
      <w:r w:rsidR="007B0894" w:rsidRPr="003E09E1">
        <w:rPr>
          <w:lang w:val="en-GB"/>
        </w:rPr>
        <w:t>following conclusions</w:t>
      </w:r>
      <w:r w:rsidR="00E6285A" w:rsidRPr="003E09E1">
        <w:rPr>
          <w:lang w:val="en-GB"/>
        </w:rPr>
        <w:t>:</w:t>
      </w:r>
    </w:p>
    <w:p w:rsidR="009A0C83" w:rsidRPr="003E09E1" w:rsidRDefault="009A0C83" w:rsidP="009A0C83">
      <w:pPr>
        <w:spacing w:line="360" w:lineRule="auto"/>
        <w:jc w:val="both"/>
        <w:rPr>
          <w:lang w:val="en-GB"/>
        </w:rPr>
      </w:pPr>
    </w:p>
    <w:p w:rsidR="008029EF" w:rsidRPr="003E09E1" w:rsidRDefault="007B0894" w:rsidP="009A0C83">
      <w:pPr>
        <w:pStyle w:val="Odsekzoznamu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3E09E1">
        <w:rPr>
          <w:lang w:val="en-GB"/>
        </w:rPr>
        <w:t xml:space="preserve">The meeting participants support the project of the Energy Union, </w:t>
      </w:r>
      <w:r w:rsidR="00A70832">
        <w:rPr>
          <w:lang w:val="en-GB"/>
        </w:rPr>
        <w:t xml:space="preserve">provided </w:t>
      </w:r>
      <w:r w:rsidRPr="003E09E1">
        <w:rPr>
          <w:lang w:val="en-GB"/>
        </w:rPr>
        <w:t xml:space="preserve">the following </w:t>
      </w:r>
      <w:r w:rsidR="00A70832">
        <w:rPr>
          <w:lang w:val="en-GB"/>
        </w:rPr>
        <w:t>conditions are complied with</w:t>
      </w:r>
      <w:r w:rsidRPr="003E09E1">
        <w:rPr>
          <w:lang w:val="en-GB"/>
        </w:rPr>
        <w:t>:</w:t>
      </w:r>
    </w:p>
    <w:p w:rsidR="008708AF" w:rsidRPr="008708AF" w:rsidRDefault="00A70832" w:rsidP="008708AF">
      <w:pPr>
        <w:pStyle w:val="Odsekzoznamu"/>
        <w:numPr>
          <w:ilvl w:val="0"/>
          <w:numId w:val="2"/>
        </w:numPr>
        <w:spacing w:line="360" w:lineRule="auto"/>
        <w:jc w:val="both"/>
      </w:pPr>
      <w:r>
        <w:rPr>
          <w:lang w:val="en-GB"/>
        </w:rPr>
        <w:t>full implementation of the Third Energy Package</w:t>
      </w:r>
      <w:r w:rsidR="008708AF">
        <w:t>,</w:t>
      </w:r>
    </w:p>
    <w:p w:rsidR="008029EF" w:rsidRPr="003E09E1" w:rsidRDefault="00223092" w:rsidP="009A0C83">
      <w:pPr>
        <w:pStyle w:val="Odsekzoznamu"/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>pr</w:t>
      </w:r>
      <w:r w:rsidR="007B0894" w:rsidRPr="003E09E1">
        <w:rPr>
          <w:lang w:val="en-GB"/>
        </w:rPr>
        <w:t xml:space="preserve">eservation of the sovereignty of the Member </w:t>
      </w:r>
      <w:r>
        <w:rPr>
          <w:lang w:val="en-GB"/>
        </w:rPr>
        <w:t>S</w:t>
      </w:r>
      <w:r w:rsidR="007B0894" w:rsidRPr="003E09E1">
        <w:rPr>
          <w:lang w:val="en-GB"/>
        </w:rPr>
        <w:t>tates</w:t>
      </w:r>
      <w:r w:rsidR="00E6285A" w:rsidRPr="003E09E1">
        <w:rPr>
          <w:lang w:val="en-GB"/>
        </w:rPr>
        <w:t xml:space="preserve"> </w:t>
      </w:r>
      <w:r>
        <w:rPr>
          <w:lang w:val="en-GB"/>
        </w:rPr>
        <w:t>in their choice of energy mix</w:t>
      </w:r>
      <w:r w:rsidR="008029EF" w:rsidRPr="003E09E1">
        <w:rPr>
          <w:lang w:val="en-GB"/>
        </w:rPr>
        <w:t>,</w:t>
      </w:r>
    </w:p>
    <w:p w:rsidR="008B5DDD" w:rsidRPr="003E09E1" w:rsidRDefault="00223092" w:rsidP="009A0C83">
      <w:pPr>
        <w:pStyle w:val="Odsekzoznamu"/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>s</w:t>
      </w:r>
      <w:r w:rsidR="007B0894" w:rsidRPr="003E09E1">
        <w:rPr>
          <w:lang w:val="en-GB"/>
        </w:rPr>
        <w:t xml:space="preserve">trengthening of the security of supply </w:t>
      </w:r>
      <w:r>
        <w:rPr>
          <w:lang w:val="en-GB"/>
        </w:rPr>
        <w:t>through</w:t>
      </w:r>
      <w:r w:rsidR="007B0894" w:rsidRPr="003E09E1">
        <w:rPr>
          <w:lang w:val="en-GB"/>
        </w:rPr>
        <w:t xml:space="preserve"> </w:t>
      </w:r>
      <w:r>
        <w:rPr>
          <w:lang w:val="en-GB"/>
        </w:rPr>
        <w:t>promoting</w:t>
      </w:r>
      <w:r w:rsidR="007B0894" w:rsidRPr="003E09E1">
        <w:rPr>
          <w:lang w:val="en-GB"/>
        </w:rPr>
        <w:t xml:space="preserve"> cros</w:t>
      </w:r>
      <w:r>
        <w:rPr>
          <w:lang w:val="en-GB"/>
        </w:rPr>
        <w:t xml:space="preserve">s-border electricity and </w:t>
      </w:r>
      <w:r w:rsidR="007B0894" w:rsidRPr="003E09E1">
        <w:rPr>
          <w:lang w:val="en-GB"/>
        </w:rPr>
        <w:t xml:space="preserve"> gas interconnections</w:t>
      </w:r>
      <w:r w:rsidR="008708AF">
        <w:rPr>
          <w:lang w:val="en-GB"/>
        </w:rPr>
        <w:t xml:space="preserve"> </w:t>
      </w:r>
      <w:r>
        <w:rPr>
          <w:lang w:val="en-GB"/>
        </w:rPr>
        <w:t>at effectively spent costs</w:t>
      </w:r>
      <w:r w:rsidR="008029EF" w:rsidRPr="003E09E1">
        <w:rPr>
          <w:lang w:val="en-GB"/>
        </w:rPr>
        <w:t>,</w:t>
      </w:r>
      <w:r w:rsidR="008B5DDD" w:rsidRPr="003E09E1">
        <w:rPr>
          <w:lang w:val="en-GB"/>
        </w:rPr>
        <w:t xml:space="preserve"> </w:t>
      </w:r>
    </w:p>
    <w:p w:rsidR="008029EF" w:rsidRPr="003E09E1" w:rsidRDefault="00B46D8A" w:rsidP="00E6285A">
      <w:pPr>
        <w:pStyle w:val="Odsekzoznamu"/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>c</w:t>
      </w:r>
      <w:r w:rsidR="007B0894" w:rsidRPr="003E09E1">
        <w:rPr>
          <w:lang w:val="en-GB"/>
        </w:rPr>
        <w:t xml:space="preserve">reation of the room for low carbon technologies </w:t>
      </w:r>
      <w:r w:rsidR="008B5DDD" w:rsidRPr="003E09E1">
        <w:rPr>
          <w:lang w:val="en-GB"/>
        </w:rPr>
        <w:t>(</w:t>
      </w:r>
      <w:r w:rsidR="007B0894" w:rsidRPr="003E09E1">
        <w:rPr>
          <w:lang w:val="en-GB"/>
        </w:rPr>
        <w:t>preservation of nuclear power</w:t>
      </w:r>
      <w:r w:rsidR="008B5DDD" w:rsidRPr="003E09E1">
        <w:rPr>
          <w:lang w:val="en-GB"/>
        </w:rPr>
        <w:t>)</w:t>
      </w:r>
      <w:r w:rsidR="007B0894" w:rsidRPr="003E09E1">
        <w:rPr>
          <w:lang w:val="en-GB"/>
        </w:rPr>
        <w:t xml:space="preserve"> with the aim of increasing European industry</w:t>
      </w:r>
      <w:r>
        <w:rPr>
          <w:lang w:val="en-GB"/>
        </w:rPr>
        <w:t>´s</w:t>
      </w:r>
      <w:r w:rsidR="007B0894" w:rsidRPr="003E09E1">
        <w:rPr>
          <w:lang w:val="en-GB"/>
        </w:rPr>
        <w:t xml:space="preserve"> competitiveness</w:t>
      </w:r>
      <w:r w:rsidR="008B5DDD" w:rsidRPr="003E09E1">
        <w:rPr>
          <w:lang w:val="en-GB"/>
        </w:rPr>
        <w:t xml:space="preserve">, </w:t>
      </w:r>
    </w:p>
    <w:p w:rsidR="008029EF" w:rsidRPr="003E09E1" w:rsidRDefault="009B128B" w:rsidP="009A0C83">
      <w:pPr>
        <w:pStyle w:val="Odsekzoznamu"/>
        <w:numPr>
          <w:ilvl w:val="0"/>
          <w:numId w:val="2"/>
        </w:numPr>
        <w:spacing w:line="360" w:lineRule="auto"/>
        <w:jc w:val="both"/>
        <w:rPr>
          <w:lang w:val="en-GB"/>
        </w:rPr>
      </w:pPr>
      <w:proofErr w:type="gramStart"/>
      <w:r>
        <w:rPr>
          <w:lang w:val="en-GB"/>
        </w:rPr>
        <w:t>s</w:t>
      </w:r>
      <w:r w:rsidR="007B0894" w:rsidRPr="003E09E1">
        <w:rPr>
          <w:lang w:val="en-GB"/>
        </w:rPr>
        <w:t>trengthening</w:t>
      </w:r>
      <w:proofErr w:type="gramEnd"/>
      <w:r w:rsidR="007B0894" w:rsidRPr="003E09E1">
        <w:rPr>
          <w:lang w:val="en-GB"/>
        </w:rPr>
        <w:t xml:space="preserve"> of the </w:t>
      </w:r>
      <w:r>
        <w:rPr>
          <w:lang w:val="en-GB"/>
        </w:rPr>
        <w:t xml:space="preserve">role of </w:t>
      </w:r>
      <w:r w:rsidR="007B0894" w:rsidRPr="003E09E1">
        <w:rPr>
          <w:lang w:val="en-GB"/>
        </w:rPr>
        <w:t>the national regulatory authorities</w:t>
      </w:r>
      <w:r>
        <w:rPr>
          <w:lang w:val="en-US"/>
        </w:rPr>
        <w:t>.</w:t>
      </w:r>
    </w:p>
    <w:p w:rsidR="00E6285A" w:rsidRPr="003E09E1" w:rsidRDefault="00E6285A" w:rsidP="003E09E1">
      <w:pPr>
        <w:pStyle w:val="Odsekzoznamu"/>
        <w:spacing w:line="360" w:lineRule="auto"/>
        <w:jc w:val="both"/>
        <w:rPr>
          <w:lang w:val="en-GB"/>
        </w:rPr>
      </w:pPr>
    </w:p>
    <w:p w:rsidR="008029EF" w:rsidRPr="003614C0" w:rsidRDefault="003E09E1" w:rsidP="003614C0">
      <w:pPr>
        <w:pStyle w:val="Odsekzoznamu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3E09E1">
        <w:rPr>
          <w:lang w:val="en-GB"/>
        </w:rPr>
        <w:t xml:space="preserve">The meeting participants </w:t>
      </w:r>
      <w:r>
        <w:rPr>
          <w:lang w:val="en-GB"/>
        </w:rPr>
        <w:t xml:space="preserve">consider the improvement of data collecting and assessment </w:t>
      </w:r>
      <w:r w:rsidR="00BE02A4">
        <w:rPr>
          <w:lang w:val="en-GB"/>
        </w:rPr>
        <w:t>by</w:t>
      </w:r>
      <w:r>
        <w:rPr>
          <w:lang w:val="en-GB"/>
        </w:rPr>
        <w:t xml:space="preserve"> the statistical authorities of the European Union as </w:t>
      </w:r>
      <w:r w:rsidR="00203608">
        <w:rPr>
          <w:lang w:val="en-GB"/>
        </w:rPr>
        <w:t>an essential i</w:t>
      </w:r>
      <w:r>
        <w:rPr>
          <w:lang w:val="en-GB"/>
        </w:rPr>
        <w:t xml:space="preserve">ssue, particularly related to energy prices. </w:t>
      </w:r>
      <w:r w:rsidR="00BE02A4">
        <w:rPr>
          <w:lang w:val="en-GB"/>
        </w:rPr>
        <w:t>In this area, i</w:t>
      </w:r>
      <w:r w:rsidR="003614C0">
        <w:rPr>
          <w:lang w:val="en-GB"/>
        </w:rPr>
        <w:t xml:space="preserve">ncomparable </w:t>
      </w:r>
      <w:r w:rsidR="00BE02A4">
        <w:rPr>
          <w:lang w:val="en-GB"/>
        </w:rPr>
        <w:t xml:space="preserve">data are often compared, e.g. </w:t>
      </w:r>
      <w:r w:rsidR="003614C0">
        <w:rPr>
          <w:lang w:val="en-GB"/>
        </w:rPr>
        <w:t xml:space="preserve">in the schemes of RES </w:t>
      </w:r>
      <w:r w:rsidR="00BE02A4">
        <w:rPr>
          <w:lang w:val="en-GB"/>
        </w:rPr>
        <w:t>promotion</w:t>
      </w:r>
      <w:r w:rsidR="003614C0">
        <w:rPr>
          <w:lang w:val="en-GB"/>
        </w:rPr>
        <w:t xml:space="preserve">, what </w:t>
      </w:r>
      <w:r w:rsidR="00BE02A4">
        <w:rPr>
          <w:lang w:val="en-GB"/>
        </w:rPr>
        <w:t xml:space="preserve">ultimately leads </w:t>
      </w:r>
      <w:r w:rsidR="003614C0">
        <w:rPr>
          <w:lang w:val="en-GB"/>
        </w:rPr>
        <w:t xml:space="preserve">to incorrect conclusions on energy prices in different countries </w:t>
      </w:r>
      <w:r w:rsidR="00BE02A4">
        <w:rPr>
          <w:lang w:val="en-GB"/>
        </w:rPr>
        <w:t xml:space="preserve">and </w:t>
      </w:r>
      <w:r w:rsidR="003614C0">
        <w:rPr>
          <w:lang w:val="en-GB"/>
        </w:rPr>
        <w:t>result</w:t>
      </w:r>
      <w:r w:rsidR="00BE02A4">
        <w:rPr>
          <w:lang w:val="en-GB"/>
        </w:rPr>
        <w:t>ing</w:t>
      </w:r>
      <w:r w:rsidR="003614C0">
        <w:rPr>
          <w:lang w:val="en-GB"/>
        </w:rPr>
        <w:t xml:space="preserve"> </w:t>
      </w:r>
      <w:proofErr w:type="spellStart"/>
      <w:r w:rsidR="00BE02A4">
        <w:rPr>
          <w:lang w:val="en-GB"/>
        </w:rPr>
        <w:t>unobjective</w:t>
      </w:r>
      <w:proofErr w:type="spellEnd"/>
      <w:r w:rsidR="00BE02A4">
        <w:rPr>
          <w:lang w:val="en-GB"/>
        </w:rPr>
        <w:t xml:space="preserve"> supporting data/</w:t>
      </w:r>
      <w:r w:rsidR="003614C0">
        <w:rPr>
          <w:lang w:val="en-GB"/>
        </w:rPr>
        <w:t xml:space="preserve">documents for </w:t>
      </w:r>
      <w:r w:rsidR="00BE02A4">
        <w:rPr>
          <w:lang w:val="en-GB"/>
        </w:rPr>
        <w:t xml:space="preserve">the </w:t>
      </w:r>
      <w:r w:rsidR="003614C0">
        <w:rPr>
          <w:lang w:val="en-GB"/>
        </w:rPr>
        <w:t xml:space="preserve">decision making of the European authorities. </w:t>
      </w:r>
    </w:p>
    <w:p w:rsidR="00E6285A" w:rsidRPr="003E09E1" w:rsidRDefault="00E6285A" w:rsidP="00E6285A">
      <w:pPr>
        <w:pStyle w:val="Odsekzoznamu"/>
        <w:spacing w:line="360" w:lineRule="auto"/>
        <w:jc w:val="both"/>
        <w:rPr>
          <w:lang w:val="en-GB"/>
        </w:rPr>
      </w:pPr>
    </w:p>
    <w:p w:rsidR="00E6285A" w:rsidRDefault="003E09E1" w:rsidP="007C0B5E">
      <w:pPr>
        <w:pStyle w:val="Odsekzoznamu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3E09E1">
        <w:rPr>
          <w:lang w:val="en-GB"/>
        </w:rPr>
        <w:t xml:space="preserve">The meeting participants </w:t>
      </w:r>
      <w:r>
        <w:rPr>
          <w:lang w:val="en-GB"/>
        </w:rPr>
        <w:t>w</w:t>
      </w:r>
      <w:r w:rsidR="00BA1968">
        <w:rPr>
          <w:lang w:val="en-GB"/>
        </w:rPr>
        <w:t>ill jointly support a solution to</w:t>
      </w:r>
      <w:r>
        <w:rPr>
          <w:lang w:val="en-GB"/>
        </w:rPr>
        <w:t xml:space="preserve"> </w:t>
      </w:r>
      <w:r w:rsidR="00327F32">
        <w:rPr>
          <w:lang w:val="en-GB"/>
        </w:rPr>
        <w:t xml:space="preserve">the energy poverty issue. In their view it is necessary to set </w:t>
      </w:r>
      <w:r w:rsidR="0070743B">
        <w:rPr>
          <w:lang w:val="en-GB"/>
        </w:rPr>
        <w:t xml:space="preserve">a unified </w:t>
      </w:r>
      <w:r>
        <w:rPr>
          <w:lang w:val="en-GB"/>
        </w:rPr>
        <w:t xml:space="preserve">base </w:t>
      </w:r>
      <w:r w:rsidR="0070743B">
        <w:rPr>
          <w:lang w:val="en-GB"/>
        </w:rPr>
        <w:t xml:space="preserve">for </w:t>
      </w:r>
      <w:r w:rsidR="007C0B5E">
        <w:rPr>
          <w:lang w:val="en-GB"/>
        </w:rPr>
        <w:t xml:space="preserve">energy poverty </w:t>
      </w:r>
      <w:r w:rsidR="0070743B">
        <w:rPr>
          <w:lang w:val="en-GB"/>
        </w:rPr>
        <w:t>measuring a</w:t>
      </w:r>
      <w:r w:rsidR="007C0B5E">
        <w:rPr>
          <w:lang w:val="en-GB"/>
        </w:rPr>
        <w:t xml:space="preserve">nd </w:t>
      </w:r>
      <w:r w:rsidR="00296E90">
        <w:rPr>
          <w:lang w:val="en-GB"/>
        </w:rPr>
        <w:t>definition</w:t>
      </w:r>
      <w:r w:rsidR="007C0B5E">
        <w:rPr>
          <w:lang w:val="en-GB"/>
        </w:rPr>
        <w:t xml:space="preserve"> of </w:t>
      </w:r>
      <w:r>
        <w:rPr>
          <w:lang w:val="en-GB"/>
        </w:rPr>
        <w:t>procedures to</w:t>
      </w:r>
      <w:r w:rsidR="0070743B">
        <w:rPr>
          <w:lang w:val="en-GB"/>
        </w:rPr>
        <w:t>wards</w:t>
      </w:r>
      <w:r>
        <w:rPr>
          <w:lang w:val="en-GB"/>
        </w:rPr>
        <w:t xml:space="preserve"> </w:t>
      </w:r>
      <w:r w:rsidR="007C0B5E">
        <w:rPr>
          <w:lang w:val="en-GB"/>
        </w:rPr>
        <w:t>its resol</w:t>
      </w:r>
      <w:r w:rsidR="00BA1968">
        <w:rPr>
          <w:lang w:val="en-GB"/>
        </w:rPr>
        <w:t>ution</w:t>
      </w:r>
      <w:r w:rsidR="007C0B5E">
        <w:rPr>
          <w:lang w:val="en-GB"/>
        </w:rPr>
        <w:t>.</w:t>
      </w:r>
      <w:r>
        <w:rPr>
          <w:lang w:val="en-GB"/>
        </w:rPr>
        <w:t xml:space="preserve">  </w:t>
      </w:r>
    </w:p>
    <w:p w:rsidR="007C0B5E" w:rsidRPr="007C0B5E" w:rsidRDefault="007C0B5E" w:rsidP="007C0B5E">
      <w:pPr>
        <w:spacing w:line="360" w:lineRule="auto"/>
        <w:jc w:val="both"/>
        <w:rPr>
          <w:lang w:val="en-GB"/>
        </w:rPr>
      </w:pPr>
    </w:p>
    <w:p w:rsidR="00525B0A" w:rsidRPr="008708AF" w:rsidRDefault="007C0B5E" w:rsidP="006737D2">
      <w:pPr>
        <w:pStyle w:val="Odsekzoznamu"/>
        <w:numPr>
          <w:ilvl w:val="0"/>
          <w:numId w:val="3"/>
        </w:numPr>
        <w:spacing w:line="360" w:lineRule="auto"/>
        <w:jc w:val="both"/>
      </w:pPr>
      <w:r w:rsidRPr="00B80530">
        <w:rPr>
          <w:lang w:val="en-GB"/>
        </w:rPr>
        <w:t xml:space="preserve">In the area of RES, the meeting participants will support the process of </w:t>
      </w:r>
      <w:r w:rsidR="00652946" w:rsidRPr="00B80530">
        <w:rPr>
          <w:lang w:val="en-GB"/>
        </w:rPr>
        <w:t>harmonisation</w:t>
      </w:r>
      <w:r w:rsidRPr="00B80530">
        <w:rPr>
          <w:lang w:val="en-GB"/>
        </w:rPr>
        <w:t xml:space="preserve"> of procedure</w:t>
      </w:r>
      <w:r w:rsidR="00652946" w:rsidRPr="00B80530">
        <w:rPr>
          <w:lang w:val="en-GB"/>
        </w:rPr>
        <w:t>s</w:t>
      </w:r>
      <w:r w:rsidRPr="00B80530">
        <w:rPr>
          <w:lang w:val="en-GB"/>
        </w:rPr>
        <w:t xml:space="preserve"> towards optimization of </w:t>
      </w:r>
      <w:r w:rsidR="00652946" w:rsidRPr="00B80530">
        <w:rPr>
          <w:lang w:val="en-GB"/>
        </w:rPr>
        <w:t xml:space="preserve">the implementation of </w:t>
      </w:r>
      <w:r w:rsidRPr="00B80530">
        <w:rPr>
          <w:lang w:val="en-GB"/>
        </w:rPr>
        <w:t>RES</w:t>
      </w:r>
      <w:r w:rsidRPr="00B80530">
        <w:rPr>
          <w:lang w:val="en-US"/>
        </w:rPr>
        <w:t>.</w:t>
      </w:r>
      <w:r w:rsidR="00BB0ED7" w:rsidRPr="00B80530">
        <w:rPr>
          <w:lang w:val="en-GB"/>
        </w:rPr>
        <w:t xml:space="preserve"> </w:t>
      </w:r>
      <w:r w:rsidRPr="00B80530">
        <w:rPr>
          <w:lang w:val="en-GB"/>
        </w:rPr>
        <w:t xml:space="preserve">The meeting participants are of the view that </w:t>
      </w:r>
      <w:r w:rsidR="00652946" w:rsidRPr="00B80530">
        <w:rPr>
          <w:lang w:val="en-GB"/>
        </w:rPr>
        <w:t xml:space="preserve">in order to avoid electricity market distortion through the lack of systematic and harmonized support, </w:t>
      </w:r>
      <w:r w:rsidRPr="00B80530">
        <w:rPr>
          <w:lang w:val="en-GB"/>
        </w:rPr>
        <w:t>producer</w:t>
      </w:r>
      <w:r w:rsidR="00652946" w:rsidRPr="00B80530">
        <w:rPr>
          <w:lang w:val="en-GB"/>
        </w:rPr>
        <w:t>s</w:t>
      </w:r>
      <w:r w:rsidRPr="00B80530">
        <w:rPr>
          <w:lang w:val="en-GB"/>
        </w:rPr>
        <w:t xml:space="preserve"> of electricity fr</w:t>
      </w:r>
      <w:r w:rsidR="00652946" w:rsidRPr="00B80530">
        <w:rPr>
          <w:lang w:val="en-GB"/>
        </w:rPr>
        <w:t>o</w:t>
      </w:r>
      <w:r w:rsidRPr="00B80530">
        <w:rPr>
          <w:lang w:val="en-GB"/>
        </w:rPr>
        <w:t>m RES sh</w:t>
      </w:r>
      <w:r w:rsidR="00652946" w:rsidRPr="00B80530">
        <w:rPr>
          <w:lang w:val="en-GB"/>
        </w:rPr>
        <w:t xml:space="preserve">ould </w:t>
      </w:r>
      <w:r w:rsidRPr="00B80530">
        <w:rPr>
          <w:lang w:val="en-GB"/>
        </w:rPr>
        <w:t xml:space="preserve">sell their </w:t>
      </w:r>
      <w:r w:rsidR="00652946" w:rsidRPr="00B80530">
        <w:rPr>
          <w:lang w:val="en-GB"/>
        </w:rPr>
        <w:t xml:space="preserve">output </w:t>
      </w:r>
      <w:r w:rsidRPr="00B80530">
        <w:rPr>
          <w:lang w:val="en-GB"/>
        </w:rPr>
        <w:t>for market prices exclusively</w:t>
      </w:r>
      <w:r w:rsidR="00B37A41" w:rsidRPr="00B80530">
        <w:rPr>
          <w:lang w:val="en-GB"/>
        </w:rPr>
        <w:t>.</w:t>
      </w:r>
    </w:p>
    <w:p w:rsidR="00525B0A" w:rsidRPr="008708AF" w:rsidRDefault="00525B0A" w:rsidP="009A0C83">
      <w:pPr>
        <w:spacing w:line="360" w:lineRule="auto"/>
        <w:jc w:val="both"/>
      </w:pPr>
    </w:p>
    <w:p w:rsidR="00B37A41" w:rsidRPr="00B80530" w:rsidRDefault="00B37A41" w:rsidP="00B80530">
      <w:pPr>
        <w:spacing w:line="360" w:lineRule="auto"/>
        <w:jc w:val="both"/>
      </w:pPr>
      <w:r>
        <w:rPr>
          <w:lang w:val="en-GB"/>
        </w:rPr>
        <w:t xml:space="preserve">The representatives of the regulatory authorities </w:t>
      </w:r>
      <w:r w:rsidR="00B80530">
        <w:rPr>
          <w:lang w:val="en-GB"/>
        </w:rPr>
        <w:t xml:space="preserve">of </w:t>
      </w:r>
      <w:r>
        <w:rPr>
          <w:lang w:val="en-GB"/>
        </w:rPr>
        <w:t xml:space="preserve">V4 </w:t>
      </w:r>
      <w:r w:rsidR="00B80530">
        <w:rPr>
          <w:lang w:val="en-GB"/>
        </w:rPr>
        <w:t>declared</w:t>
      </w:r>
      <w:r>
        <w:rPr>
          <w:lang w:val="en-GB"/>
        </w:rPr>
        <w:t xml:space="preserve"> that their cooperation during the past three years has</w:t>
      </w:r>
      <w:r w:rsidR="002A430A">
        <w:rPr>
          <w:lang w:val="en-GB"/>
        </w:rPr>
        <w:t xml:space="preserve"> greatly</w:t>
      </w:r>
      <w:r>
        <w:rPr>
          <w:lang w:val="en-GB"/>
        </w:rPr>
        <w:t xml:space="preserve"> </w:t>
      </w:r>
      <w:r w:rsidR="00B80530">
        <w:rPr>
          <w:lang w:val="en-GB"/>
        </w:rPr>
        <w:t>expanded</w:t>
      </w:r>
      <w:r>
        <w:rPr>
          <w:lang w:val="en-GB"/>
        </w:rPr>
        <w:t xml:space="preserve">, therefore they are determined to </w:t>
      </w:r>
      <w:r w:rsidR="00200691">
        <w:rPr>
          <w:lang w:val="en-GB"/>
        </w:rPr>
        <w:t xml:space="preserve">continue to </w:t>
      </w:r>
      <w:r>
        <w:rPr>
          <w:lang w:val="en-GB"/>
        </w:rPr>
        <w:t>develop their relations and coordinate their actions in the international are</w:t>
      </w:r>
      <w:r w:rsidR="00B80530">
        <w:rPr>
          <w:lang w:val="en-GB"/>
        </w:rPr>
        <w:t>n</w:t>
      </w:r>
      <w:r>
        <w:rPr>
          <w:lang w:val="en-GB"/>
        </w:rPr>
        <w:t xml:space="preserve">a, and strengthen the authority of the regulatory authorities </w:t>
      </w:r>
      <w:r w:rsidR="00B80530">
        <w:rPr>
          <w:lang w:val="en-GB"/>
        </w:rPr>
        <w:t xml:space="preserve">of the </w:t>
      </w:r>
      <w:r>
        <w:rPr>
          <w:lang w:val="en-GB"/>
        </w:rPr>
        <w:t xml:space="preserve">V4 </w:t>
      </w:r>
      <w:r w:rsidR="00B80530">
        <w:rPr>
          <w:lang w:val="en-GB"/>
        </w:rPr>
        <w:t xml:space="preserve">countries </w:t>
      </w:r>
      <w:r>
        <w:rPr>
          <w:lang w:val="en-GB"/>
        </w:rPr>
        <w:t xml:space="preserve">in the bodies of the European Union. </w:t>
      </w:r>
    </w:p>
    <w:sectPr w:rsidR="00B37A41" w:rsidRPr="00B80530" w:rsidSect="004C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07EB6"/>
    <w:multiLevelType w:val="hybridMultilevel"/>
    <w:tmpl w:val="D07801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31700"/>
    <w:multiLevelType w:val="hybridMultilevel"/>
    <w:tmpl w:val="5A8E8EDE"/>
    <w:lvl w:ilvl="0" w:tplc="B7884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A0CFA"/>
    <w:multiLevelType w:val="hybridMultilevel"/>
    <w:tmpl w:val="35DA3822"/>
    <w:lvl w:ilvl="0" w:tplc="186A1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B0A"/>
    <w:rsid w:val="00050F96"/>
    <w:rsid w:val="00075C8F"/>
    <w:rsid w:val="00077A78"/>
    <w:rsid w:val="000E5EE5"/>
    <w:rsid w:val="00200691"/>
    <w:rsid w:val="00203608"/>
    <w:rsid w:val="00223092"/>
    <w:rsid w:val="00257DEA"/>
    <w:rsid w:val="00296E90"/>
    <w:rsid w:val="002A430A"/>
    <w:rsid w:val="002C2139"/>
    <w:rsid w:val="00327F32"/>
    <w:rsid w:val="003614C0"/>
    <w:rsid w:val="003E09E1"/>
    <w:rsid w:val="00426A77"/>
    <w:rsid w:val="004A3622"/>
    <w:rsid w:val="004C4A22"/>
    <w:rsid w:val="004D1DA8"/>
    <w:rsid w:val="00525B0A"/>
    <w:rsid w:val="00544B8C"/>
    <w:rsid w:val="00652946"/>
    <w:rsid w:val="006A564D"/>
    <w:rsid w:val="0070743B"/>
    <w:rsid w:val="007443B1"/>
    <w:rsid w:val="007B0894"/>
    <w:rsid w:val="007C0B5E"/>
    <w:rsid w:val="008029EF"/>
    <w:rsid w:val="008708AF"/>
    <w:rsid w:val="008972B0"/>
    <w:rsid w:val="008B5DDD"/>
    <w:rsid w:val="00946059"/>
    <w:rsid w:val="0098721F"/>
    <w:rsid w:val="009A0C83"/>
    <w:rsid w:val="009B128B"/>
    <w:rsid w:val="009D0AE0"/>
    <w:rsid w:val="00A51C8F"/>
    <w:rsid w:val="00A70832"/>
    <w:rsid w:val="00AA2F93"/>
    <w:rsid w:val="00AA4757"/>
    <w:rsid w:val="00AE3FE7"/>
    <w:rsid w:val="00B314BC"/>
    <w:rsid w:val="00B37A41"/>
    <w:rsid w:val="00B46D8A"/>
    <w:rsid w:val="00B52355"/>
    <w:rsid w:val="00B80530"/>
    <w:rsid w:val="00BA1968"/>
    <w:rsid w:val="00BB0ED7"/>
    <w:rsid w:val="00BB626B"/>
    <w:rsid w:val="00BE02A4"/>
    <w:rsid w:val="00C73C89"/>
    <w:rsid w:val="00D35BE1"/>
    <w:rsid w:val="00E12C9C"/>
    <w:rsid w:val="00E401BE"/>
    <w:rsid w:val="00E6285A"/>
    <w:rsid w:val="00F66468"/>
    <w:rsid w:val="00F94265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297E0-034B-45C7-BB31-37B5B029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">
    <w:name w:val="Char Char Char"/>
    <w:basedOn w:val="Normlny"/>
    <w:rsid w:val="00525B0A"/>
    <w:rPr>
      <w:lang w:val="pl-PL" w:eastAsia="pl-PL"/>
    </w:rPr>
  </w:style>
  <w:style w:type="paragraph" w:styleId="Odsekzoznamu">
    <w:name w:val="List Paragraph"/>
    <w:basedOn w:val="Normlny"/>
    <w:uiPriority w:val="34"/>
    <w:qFormat/>
    <w:rsid w:val="008029E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628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85A"/>
    <w:rPr>
      <w:rFonts w:ascii="Segoe UI" w:eastAsia="Times New Roman" w:hAnsi="Segoe UI" w:cs="Segoe UI"/>
      <w:sz w:val="18"/>
      <w:szCs w:val="18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52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52355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CBB62-1509-47FF-ADA6-3A761A16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luptak</dc:creator>
  <cp:keywords/>
  <dc:description/>
  <cp:lastModifiedBy>urso2 urso2</cp:lastModifiedBy>
  <cp:revision>34</cp:revision>
  <cp:lastPrinted>2015-07-27T09:33:00Z</cp:lastPrinted>
  <dcterms:created xsi:type="dcterms:W3CDTF">2015-07-28T06:47:00Z</dcterms:created>
  <dcterms:modified xsi:type="dcterms:W3CDTF">2015-08-04T06:26:00Z</dcterms:modified>
</cp:coreProperties>
</file>